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AD" w:rsidRDefault="00D826AD" w:rsidP="00FB75F9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8"/>
        </w:rPr>
      </w:pPr>
      <w:bookmarkStart w:id="0" w:name="_GoBack"/>
      <w:bookmarkEnd w:id="0"/>
      <w:r w:rsidRPr="00D826AD">
        <w:rPr>
          <w:rFonts w:ascii="Calibri" w:eastAsia="Calibri" w:hAnsi="Calibri" w:cs="Calibri"/>
          <w:b/>
          <w:i/>
          <w:noProof/>
          <w:sz w:val="28"/>
        </w:rPr>
        <w:drawing>
          <wp:inline distT="0" distB="0" distL="0" distR="0" wp14:anchorId="6122D492" wp14:editId="1041DF66">
            <wp:extent cx="3876675" cy="820754"/>
            <wp:effectExtent l="0" t="0" r="0" b="0"/>
            <wp:docPr id="1" name="Рисунок 1" descr="C:\Users\Юлия\Downloads\РОСТРЕКЛАМА 24-07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ownloads\РОСТРЕКЛАМА 24-07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490" cy="8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AD" w:rsidRDefault="00D826AD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5770" w:rsidRDefault="002F5770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5770" w:rsidRPr="002F5770" w:rsidRDefault="00C711CF" w:rsidP="002F577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2F5770">
        <w:rPr>
          <w:rFonts w:ascii="Calibri" w:eastAsia="Calibri" w:hAnsi="Calibri" w:cs="Calibri"/>
          <w:color w:val="000000"/>
          <w:sz w:val="28"/>
          <w:szCs w:val="28"/>
        </w:rPr>
        <w:t>Предлагаем Вашему вниманию информационные стенды у подъездов домов - огромный охват населения города Сочи, что делает этот рекламный носитель самым привлекательным из имеющихся в Сочи.</w:t>
      </w:r>
      <w:r w:rsidR="002F5770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F5770" w:rsidRPr="002F5770" w:rsidRDefault="00C711CF" w:rsidP="002F577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2F5770">
        <w:rPr>
          <w:rFonts w:ascii="Calibri" w:eastAsia="Calibri" w:hAnsi="Calibri" w:cs="Calibri"/>
          <w:color w:val="000000"/>
          <w:sz w:val="28"/>
          <w:szCs w:val="28"/>
        </w:rPr>
        <w:t>Мы готовы предоставить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113F78">
        <w:rPr>
          <w:rFonts w:ascii="Calibri" w:eastAsia="Calibri" w:hAnsi="Calibri" w:cs="Calibri"/>
          <w:i/>
          <w:color w:val="000000"/>
          <w:sz w:val="28"/>
          <w:szCs w:val="28"/>
        </w:rPr>
        <w:t>7</w:t>
      </w:r>
      <w:r w:rsidR="002F5770" w:rsidRPr="00FB75F9">
        <w:rPr>
          <w:rFonts w:ascii="Calibri" w:eastAsia="Calibri" w:hAnsi="Calibri" w:cs="Calibri"/>
          <w:i/>
          <w:color w:val="000000"/>
          <w:sz w:val="28"/>
          <w:szCs w:val="28"/>
        </w:rPr>
        <w:t>50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информационных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стенд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>ов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>, расположенные в Центральном, Заречном, Завокзальном, Донском районах.</w:t>
      </w:r>
      <w:r w:rsidR="002F5770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>Адресная база постоянно растет, в перспективе и другие районы города Сочи.</w:t>
      </w:r>
    </w:p>
    <w:p w:rsidR="002F5770" w:rsidRPr="002F5770" w:rsidRDefault="0063752E" w:rsidP="002F577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2F5770">
        <w:rPr>
          <w:rFonts w:ascii="Calibri" w:eastAsia="Calibri" w:hAnsi="Calibri" w:cs="Calibri"/>
          <w:color w:val="000000"/>
          <w:sz w:val="28"/>
          <w:szCs w:val="28"/>
        </w:rPr>
        <w:t>Информационные с</w:t>
      </w:r>
      <w:r w:rsidR="00C711CF" w:rsidRPr="002F5770">
        <w:rPr>
          <w:rFonts w:ascii="Calibri" w:eastAsia="Calibri" w:hAnsi="Calibri" w:cs="Calibri"/>
          <w:color w:val="000000"/>
          <w:sz w:val="28"/>
          <w:szCs w:val="28"/>
        </w:rPr>
        <w:t>тенды обслуживаются нашими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сотрудниками два раза в неделю, производит</w:t>
      </w:r>
      <w:r w:rsidR="00A14F92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ся контроль объявлений и уборка 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>несанкционированной рекламы.</w:t>
      </w:r>
      <w:r w:rsidR="002F5770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63752E" w:rsidRPr="002F5770" w:rsidRDefault="0063752E" w:rsidP="002F577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2F5770">
        <w:rPr>
          <w:rFonts w:ascii="Calibri" w:eastAsia="Calibri" w:hAnsi="Calibri" w:cs="Calibri"/>
          <w:color w:val="000000"/>
          <w:sz w:val="28"/>
          <w:szCs w:val="28"/>
        </w:rPr>
        <w:t>Предоставляется фотоотчет по выбранному объему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>.</w:t>
      </w:r>
      <w:r w:rsidR="002F5770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>Заказчик вправе выбрать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участок или район</w:t>
      </w:r>
      <w:r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>для размещения его реклам</w:t>
      </w:r>
      <w:r w:rsidR="00FB75F9">
        <w:rPr>
          <w:rFonts w:ascii="Calibri" w:eastAsia="Calibri" w:hAnsi="Calibri" w:cs="Calibri"/>
          <w:color w:val="000000"/>
          <w:sz w:val="28"/>
          <w:szCs w:val="28"/>
        </w:rPr>
        <w:t>ной компании</w:t>
      </w:r>
      <w:r w:rsidR="005201F4" w:rsidRPr="002F5770"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</w:p>
    <w:p w:rsidR="00C711CF" w:rsidRDefault="00C711CF" w:rsidP="002F5770">
      <w:pPr>
        <w:spacing w:after="0" w:line="240" w:lineRule="auto"/>
        <w:ind w:firstLine="284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2F5770" w:rsidRDefault="002F5770" w:rsidP="00994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770" w:rsidRDefault="002F5770" w:rsidP="00994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43A4" w:rsidRPr="002F5770" w:rsidRDefault="009943A4" w:rsidP="002F5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5770">
        <w:rPr>
          <w:rFonts w:ascii="Times New Roman" w:eastAsia="Calibri" w:hAnsi="Times New Roman" w:cs="Times New Roman"/>
          <w:sz w:val="28"/>
          <w:szCs w:val="28"/>
          <w:u w:val="single"/>
        </w:rPr>
        <w:t>Образец информационного стенда</w:t>
      </w:r>
    </w:p>
    <w:p w:rsidR="009943A4" w:rsidRDefault="009943A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8480" behindDoc="1" locked="0" layoutInCell="1" allowOverlap="1" wp14:anchorId="1368D4E1" wp14:editId="37BB89E4">
            <wp:simplePos x="0" y="0"/>
            <wp:positionH relativeFrom="column">
              <wp:posOffset>3274060</wp:posOffset>
            </wp:positionH>
            <wp:positionV relativeFrom="paragraph">
              <wp:posOffset>-3175</wp:posOffset>
            </wp:positionV>
            <wp:extent cx="3465830" cy="2600325"/>
            <wp:effectExtent l="171450" t="171450" r="382270" b="371475"/>
            <wp:wrapNone/>
            <wp:docPr id="4" name="Рисунок 4" descr="C:\РОСТРЕКЛАМА\Фотоотчет Сочи\Фотоотчет от 22.03.2016 Окна Юга\IMG_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РОСТРЕКЛАМА\Фотоотчет Сочи\Фотоотчет от 22.03.2016 Окна Юга\IMG_0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FF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13335</wp:posOffset>
            </wp:positionV>
            <wp:extent cx="3429000" cy="2569210"/>
            <wp:effectExtent l="76200" t="76200" r="0" b="2540"/>
            <wp:wrapNone/>
            <wp:docPr id="5" name="Рисунок 5" descr="IMG_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4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69210"/>
                    </a:xfrm>
                    <a:prstGeom prst="rect">
                      <a:avLst/>
                    </a:prstGeom>
                    <a:noFill/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201F4" w:rsidRDefault="005201F4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F5770" w:rsidRDefault="002F5770" w:rsidP="00C7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826AD" w:rsidRPr="00D826AD" w:rsidRDefault="00D826AD" w:rsidP="002F5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A7C">
        <w:rPr>
          <w:rFonts w:ascii="Times New Roman" w:hAnsi="Times New Roman" w:cs="Times New Roman"/>
          <w:sz w:val="28"/>
          <w:szCs w:val="24"/>
        </w:rPr>
        <w:lastRenderedPageBreak/>
        <w:t>ООО «Ростреклама»</w:t>
      </w:r>
    </w:p>
    <w:p w:rsidR="00D826AD" w:rsidRPr="00EF608C" w:rsidRDefault="00AC72F1" w:rsidP="002F577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г. Сочи, </w:t>
      </w:r>
      <w:r w:rsidR="00D826AD" w:rsidRPr="00D826AD">
        <w:rPr>
          <w:rFonts w:ascii="Bookman Old Style" w:hAnsi="Bookman Old Style"/>
          <w:sz w:val="24"/>
          <w:szCs w:val="24"/>
        </w:rPr>
        <w:t xml:space="preserve">ул. </w:t>
      </w:r>
      <w:r>
        <w:rPr>
          <w:rFonts w:ascii="Bookman Old Style" w:hAnsi="Bookman Old Style"/>
          <w:sz w:val="24"/>
          <w:szCs w:val="24"/>
        </w:rPr>
        <w:t>Островского</w:t>
      </w:r>
      <w:r w:rsidR="00D826AD" w:rsidRPr="00D826AD">
        <w:rPr>
          <w:rFonts w:ascii="Bookman Old Style" w:hAnsi="Bookman Old Style"/>
          <w:sz w:val="24"/>
          <w:szCs w:val="24"/>
        </w:rPr>
        <w:t xml:space="preserve">, </w:t>
      </w:r>
      <w:r w:rsidRPr="00EF608C">
        <w:rPr>
          <w:rFonts w:ascii="Bookman Old Style" w:hAnsi="Bookman Old Style"/>
          <w:sz w:val="24"/>
          <w:szCs w:val="24"/>
        </w:rPr>
        <w:t>37</w:t>
      </w:r>
      <w:r w:rsidR="00D826AD" w:rsidRPr="00D826AD">
        <w:rPr>
          <w:rFonts w:ascii="Bookman Old Style" w:hAnsi="Bookman Old Style"/>
          <w:sz w:val="24"/>
          <w:szCs w:val="24"/>
        </w:rPr>
        <w:t xml:space="preserve">, офис </w:t>
      </w:r>
      <w:r w:rsidRPr="00EF608C">
        <w:rPr>
          <w:rFonts w:ascii="Bookman Old Style" w:hAnsi="Bookman Old Style"/>
          <w:sz w:val="24"/>
          <w:szCs w:val="24"/>
        </w:rPr>
        <w:t>6</w:t>
      </w:r>
    </w:p>
    <w:p w:rsidR="00D826AD" w:rsidRPr="001471FD" w:rsidRDefault="00D826AD" w:rsidP="002F5770">
      <w:pPr>
        <w:pStyle w:val="a3"/>
        <w:jc w:val="center"/>
        <w:rPr>
          <w:color w:val="000000" w:themeColor="text1"/>
          <w:sz w:val="24"/>
          <w:szCs w:val="24"/>
          <w:u w:val="single"/>
        </w:rPr>
      </w:pPr>
      <w:r w:rsidRPr="00D826AD">
        <w:rPr>
          <w:rFonts w:ascii="Bookman Old Style" w:hAnsi="Bookman Old Style"/>
          <w:color w:val="000000" w:themeColor="text1"/>
          <w:sz w:val="24"/>
          <w:szCs w:val="24"/>
        </w:rPr>
        <w:t>Официальный сайт:</w:t>
      </w:r>
      <w:r w:rsidRPr="00D826AD">
        <w:rPr>
          <w:color w:val="000000" w:themeColor="text1"/>
          <w:sz w:val="24"/>
          <w:szCs w:val="24"/>
        </w:rPr>
        <w:t xml:space="preserve">  </w:t>
      </w:r>
      <w:hyperlink r:id="rId11" w:history="1">
        <w:r w:rsidRPr="001471FD">
          <w:rPr>
            <w:rStyle w:val="a5"/>
            <w:sz w:val="24"/>
            <w:szCs w:val="24"/>
            <w:lang w:val="en-US"/>
          </w:rPr>
          <w:t>www</w:t>
        </w:r>
        <w:r w:rsidRPr="001471FD">
          <w:rPr>
            <w:rStyle w:val="a5"/>
            <w:sz w:val="24"/>
            <w:szCs w:val="24"/>
          </w:rPr>
          <w:t>.</w:t>
        </w:r>
        <w:r w:rsidRPr="001471FD">
          <w:rPr>
            <w:rStyle w:val="a5"/>
            <w:sz w:val="24"/>
            <w:szCs w:val="24"/>
            <w:lang w:val="en-US"/>
          </w:rPr>
          <w:t>rostreklama</w:t>
        </w:r>
        <w:r w:rsidRPr="001471FD">
          <w:rPr>
            <w:rStyle w:val="a5"/>
            <w:sz w:val="24"/>
            <w:szCs w:val="24"/>
          </w:rPr>
          <w:t>.</w:t>
        </w:r>
        <w:r w:rsidRPr="001471FD">
          <w:rPr>
            <w:rStyle w:val="a5"/>
            <w:sz w:val="24"/>
            <w:szCs w:val="24"/>
            <w:lang w:val="en-US"/>
          </w:rPr>
          <w:t>com</w:t>
        </w:r>
      </w:hyperlink>
    </w:p>
    <w:p w:rsidR="00D826AD" w:rsidRPr="00D826AD" w:rsidRDefault="00D826AD" w:rsidP="002F57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26AD">
        <w:rPr>
          <w:rFonts w:ascii="Times New Roman" w:hAnsi="Times New Roman"/>
          <w:color w:val="000000" w:themeColor="text1"/>
          <w:sz w:val="24"/>
          <w:szCs w:val="24"/>
        </w:rPr>
        <w:t xml:space="preserve">эл.почта: </w:t>
      </w:r>
      <w:r w:rsidRPr="00D826AD">
        <w:rPr>
          <w:rFonts w:ascii="Times New Roman" w:hAnsi="Times New Roman"/>
          <w:color w:val="000000" w:themeColor="text1"/>
          <w:sz w:val="24"/>
          <w:szCs w:val="24"/>
          <w:lang w:val="en-US"/>
        </w:rPr>
        <w:t>rost</w:t>
      </w:r>
      <w:r w:rsidRPr="00D826A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D826AD">
        <w:rPr>
          <w:rFonts w:ascii="Times New Roman" w:hAnsi="Times New Roman"/>
          <w:color w:val="000000" w:themeColor="text1"/>
          <w:sz w:val="24"/>
          <w:szCs w:val="24"/>
          <w:lang w:val="en-US"/>
        </w:rPr>
        <w:t>reklama</w:t>
      </w:r>
      <w:r w:rsidRPr="00D826AD">
        <w:rPr>
          <w:rFonts w:ascii="Times New Roman" w:hAnsi="Times New Roman"/>
          <w:color w:val="000000" w:themeColor="text1"/>
          <w:sz w:val="24"/>
          <w:szCs w:val="24"/>
        </w:rPr>
        <w:t>@</w:t>
      </w:r>
      <w:r w:rsidR="00AC72F1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Pr="00D826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826A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Pr="00D826A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D826AD">
        <w:rPr>
          <w:rFonts w:ascii="Times New Roman" w:hAnsi="Times New Roman"/>
          <w:b/>
          <w:sz w:val="24"/>
          <w:szCs w:val="24"/>
        </w:rPr>
        <w:t>Тел. отдела продаж</w:t>
      </w:r>
      <w:r w:rsidRPr="00D826AD">
        <w:rPr>
          <w:rFonts w:ascii="Times New Roman" w:hAnsi="Times New Roman"/>
          <w:sz w:val="24"/>
          <w:szCs w:val="24"/>
        </w:rPr>
        <w:t xml:space="preserve">: </w:t>
      </w:r>
      <w:r w:rsidR="00A43EE9">
        <w:rPr>
          <w:rFonts w:ascii="Times New Roman" w:hAnsi="Times New Roman"/>
          <w:sz w:val="24"/>
          <w:szCs w:val="24"/>
        </w:rPr>
        <w:t>8-</w:t>
      </w:r>
      <w:r w:rsidR="00896244">
        <w:rPr>
          <w:rFonts w:ascii="Times New Roman" w:hAnsi="Times New Roman"/>
          <w:sz w:val="24"/>
          <w:szCs w:val="24"/>
        </w:rPr>
        <w:t>988</w:t>
      </w:r>
      <w:r w:rsidR="002F4741">
        <w:rPr>
          <w:rFonts w:ascii="Times New Roman" w:hAnsi="Times New Roman"/>
          <w:sz w:val="24"/>
          <w:szCs w:val="24"/>
        </w:rPr>
        <w:t>-</w:t>
      </w:r>
      <w:r w:rsidR="00896244">
        <w:rPr>
          <w:rFonts w:ascii="Times New Roman" w:hAnsi="Times New Roman"/>
          <w:sz w:val="24"/>
          <w:szCs w:val="24"/>
        </w:rPr>
        <w:t>163</w:t>
      </w:r>
      <w:r w:rsidR="002F4741">
        <w:rPr>
          <w:rFonts w:ascii="Times New Roman" w:hAnsi="Times New Roman"/>
          <w:sz w:val="24"/>
          <w:szCs w:val="24"/>
        </w:rPr>
        <w:t>-</w:t>
      </w:r>
      <w:r w:rsidR="00896244">
        <w:rPr>
          <w:rFonts w:ascii="Times New Roman" w:hAnsi="Times New Roman"/>
          <w:sz w:val="24"/>
          <w:szCs w:val="24"/>
        </w:rPr>
        <w:t>20</w:t>
      </w:r>
      <w:r w:rsidR="002F4741">
        <w:rPr>
          <w:rFonts w:ascii="Times New Roman" w:hAnsi="Times New Roman"/>
          <w:sz w:val="24"/>
          <w:szCs w:val="24"/>
        </w:rPr>
        <w:t>-</w:t>
      </w:r>
      <w:r w:rsidR="00896244">
        <w:rPr>
          <w:rFonts w:ascii="Times New Roman" w:hAnsi="Times New Roman"/>
          <w:sz w:val="24"/>
          <w:szCs w:val="24"/>
        </w:rPr>
        <w:t>66</w:t>
      </w:r>
    </w:p>
    <w:p w:rsidR="00D826AD" w:rsidRPr="009358AF" w:rsidRDefault="00D826AD" w:rsidP="002F5770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E96FAB">
        <w:rPr>
          <w:rFonts w:ascii="Times New Roman" w:hAnsi="Times New Roman"/>
          <w:sz w:val="28"/>
          <w:szCs w:val="28"/>
        </w:rPr>
        <w:t>Прайс-лист</w:t>
      </w:r>
      <w:r w:rsidRPr="009358AF">
        <w:rPr>
          <w:rFonts w:ascii="Times New Roman" w:hAnsi="Times New Roman"/>
          <w:sz w:val="24"/>
          <w:szCs w:val="24"/>
        </w:rPr>
        <w:t xml:space="preserve">   </w:t>
      </w:r>
      <w:r w:rsidRPr="009358AF">
        <w:rPr>
          <w:rFonts w:ascii="Times New Roman" w:hAnsi="Times New Roman"/>
          <w:sz w:val="24"/>
          <w:szCs w:val="24"/>
        </w:rPr>
        <w:br/>
      </w:r>
      <w:r w:rsidRPr="009358AF">
        <w:rPr>
          <w:rFonts w:ascii="Times New Roman" w:hAnsi="Times New Roman"/>
          <w:b w:val="0"/>
          <w:sz w:val="24"/>
          <w:szCs w:val="24"/>
        </w:rPr>
        <w:t>Размещение рекламы на информационно-рекламных</w:t>
      </w:r>
    </w:p>
    <w:p w:rsidR="00C141DE" w:rsidRPr="00D7139C" w:rsidRDefault="00D826AD" w:rsidP="002F5770">
      <w:pPr>
        <w:tabs>
          <w:tab w:val="center" w:pos="5670"/>
        </w:tabs>
        <w:spacing w:after="0" w:line="360" w:lineRule="auto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9358AF">
        <w:rPr>
          <w:rFonts w:ascii="Times New Roman" w:hAnsi="Times New Roman" w:cs="Times New Roman"/>
          <w:sz w:val="24"/>
          <w:szCs w:val="24"/>
        </w:rPr>
        <w:t xml:space="preserve">стендах у подъездов жилых домов в г. </w:t>
      </w:r>
      <w:r w:rsidR="00D7139C">
        <w:rPr>
          <w:rFonts w:ascii="Times New Roman" w:hAnsi="Times New Roman" w:cs="Times New Roman"/>
          <w:sz w:val="24"/>
          <w:szCs w:val="24"/>
        </w:rPr>
        <w:t>Сочи</w:t>
      </w:r>
    </w:p>
    <w:p w:rsidR="00EF4F30" w:rsidRPr="00EF4F30" w:rsidRDefault="002F5770" w:rsidP="002F5770">
      <w:pPr>
        <w:tabs>
          <w:tab w:val="center" w:pos="5670"/>
        </w:tabs>
        <w:spacing w:after="100" w:line="240" w:lineRule="auto"/>
        <w:ind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7139C" w:rsidRPr="00D7139C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="009358AF" w:rsidRPr="00D7139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F4F30" w:rsidRPr="00C0144D" w:rsidRDefault="00D826AD" w:rsidP="00C0144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44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F4F30" w:rsidRPr="00C0144D">
        <w:rPr>
          <w:rFonts w:ascii="Times New Roman" w:eastAsia="Calibri" w:hAnsi="Times New Roman" w:cs="Times New Roman"/>
          <w:b/>
          <w:sz w:val="24"/>
          <w:szCs w:val="24"/>
        </w:rPr>
        <w:t>5 формат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705"/>
        <w:gridCol w:w="1701"/>
        <w:gridCol w:w="1985"/>
        <w:gridCol w:w="1701"/>
        <w:gridCol w:w="1695"/>
      </w:tblGrid>
      <w:tr w:rsidR="008727C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9664A" w:rsidRPr="009358AF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9664A" w:rsidRPr="009358AF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Период размещения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9664A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Цена за </w:t>
            </w:r>
          </w:p>
          <w:p w:rsidR="0059664A" w:rsidRPr="009358AF" w:rsidRDefault="0059664A" w:rsidP="00C628D5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день</w:t>
            </w:r>
            <w:r w:rsidR="00236654">
              <w:rPr>
                <w:rFonts w:ascii="Times New Roman" w:eastAsia="Calibri" w:hAnsi="Times New Roman" w:cs="Times New Roman"/>
                <w:sz w:val="24"/>
              </w:rPr>
              <w:t>, руб.</w:t>
            </w:r>
            <w:r w:rsidRPr="009358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C628D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9664A" w:rsidRPr="009358AF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</w:rPr>
              <w:t>дней размещения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59664A" w:rsidRPr="009358AF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Количество стендов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9664A" w:rsidRDefault="0059664A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Сумма, руб.</w:t>
            </w:r>
          </w:p>
          <w:p w:rsidR="00236654" w:rsidRPr="009358AF" w:rsidRDefault="00236654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8727C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C628D5" w:rsidP="00236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</w:t>
            </w:r>
            <w:r w:rsidR="00236654"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113F78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 w:rsidR="006F2B0E">
              <w:rPr>
                <w:rFonts w:ascii="Times New Roman" w:eastAsia="Calibri" w:hAnsi="Times New Roman" w:cs="Times New Roman"/>
                <w:color w:val="000000" w:themeColor="text1"/>
              </w:rPr>
              <w:t>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64A" w:rsidRPr="009358AF" w:rsidRDefault="00113F78" w:rsidP="006F2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4200</w:t>
            </w:r>
          </w:p>
        </w:tc>
      </w:tr>
      <w:tr w:rsidR="008727C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C628D5" w:rsidP="00236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</w:t>
            </w:r>
            <w:r w:rsidR="00236654"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tabs>
                <w:tab w:val="left" w:pos="990"/>
                <w:tab w:val="center" w:pos="1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113F78" w:rsidP="00113F78">
            <w:pPr>
              <w:tabs>
                <w:tab w:val="left" w:pos="990"/>
                <w:tab w:val="center" w:pos="1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64A" w:rsidRPr="009358AF" w:rsidRDefault="00113F78" w:rsidP="00236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7350</w:t>
            </w:r>
          </w:p>
        </w:tc>
      </w:tr>
      <w:tr w:rsidR="008727C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3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C628D5" w:rsidP="00236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</w:t>
            </w:r>
            <w:r w:rsidR="00236654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113F78" w:rsidP="001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64A" w:rsidRPr="009358AF" w:rsidRDefault="00113F78" w:rsidP="00EF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9450</w:t>
            </w:r>
          </w:p>
        </w:tc>
      </w:tr>
      <w:tr w:rsidR="008727C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C141DE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1DE">
              <w:rPr>
                <w:rFonts w:ascii="Times New Roman" w:eastAsia="Calibri" w:hAnsi="Times New Roman" w:cs="Times New Roman"/>
                <w:b/>
              </w:rPr>
              <w:t>1 месяц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C628D5" w:rsidP="00236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</w:t>
            </w:r>
            <w:r w:rsidR="00236654"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59664A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64A" w:rsidRPr="009358AF" w:rsidRDefault="00113F78" w:rsidP="001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64A" w:rsidRPr="00C141DE" w:rsidRDefault="00113F78" w:rsidP="00EF4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11250</w:t>
            </w:r>
          </w:p>
        </w:tc>
      </w:tr>
    </w:tbl>
    <w:p w:rsidR="0059664A" w:rsidRDefault="0059664A" w:rsidP="00C0144D">
      <w:pPr>
        <w:spacing w:after="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4F30" w:rsidRPr="00C0144D" w:rsidRDefault="009358AF" w:rsidP="002F5770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44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EF4F30" w:rsidRPr="00C0144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0144D">
        <w:rPr>
          <w:rFonts w:ascii="Times New Roman" w:eastAsia="Calibri" w:hAnsi="Times New Roman" w:cs="Times New Roman"/>
          <w:b/>
          <w:sz w:val="24"/>
          <w:szCs w:val="24"/>
        </w:rPr>
        <w:t xml:space="preserve"> формат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1705"/>
        <w:gridCol w:w="1701"/>
        <w:gridCol w:w="1985"/>
        <w:gridCol w:w="1701"/>
        <w:gridCol w:w="1695"/>
      </w:tblGrid>
      <w:tr w:rsidR="00EF4F3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F4F30" w:rsidRPr="009358AF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F4F30" w:rsidRPr="009358AF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Период размещения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F4F30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Цена за </w:t>
            </w:r>
          </w:p>
          <w:p w:rsidR="00EF4F30" w:rsidRPr="009358AF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день</w:t>
            </w:r>
            <w:r w:rsidRPr="009358AF">
              <w:rPr>
                <w:rFonts w:ascii="Times New Roman" w:eastAsia="Calibri" w:hAnsi="Times New Roman" w:cs="Times New Roman"/>
                <w:sz w:val="24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F4F30" w:rsidRPr="009358AF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</w:rPr>
              <w:t>дней размещения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EF4F30" w:rsidRPr="009358AF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Количество стендов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F4F30" w:rsidRDefault="00EF4F30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58AF">
              <w:rPr>
                <w:rFonts w:ascii="Times New Roman" w:eastAsia="Calibri" w:hAnsi="Times New Roman" w:cs="Times New Roman"/>
                <w:sz w:val="24"/>
              </w:rPr>
              <w:t>Сумма, руб.</w:t>
            </w:r>
          </w:p>
          <w:p w:rsidR="00DE21AD" w:rsidRPr="009358AF" w:rsidRDefault="00DE21AD" w:rsidP="00C0144D">
            <w:pPr>
              <w:spacing w:after="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EF4F3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113F78" w:rsidP="001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F30" w:rsidRPr="009358AF" w:rsidRDefault="00113F78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7350</w:t>
            </w:r>
          </w:p>
        </w:tc>
      </w:tr>
      <w:tr w:rsidR="00EF4F3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C628D5" w:rsidP="00113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1,</w:t>
            </w:r>
            <w:r w:rsidR="00113EE9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tabs>
                <w:tab w:val="left" w:pos="990"/>
                <w:tab w:val="center" w:pos="1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113F78" w:rsidP="00113F78">
            <w:pPr>
              <w:tabs>
                <w:tab w:val="left" w:pos="990"/>
                <w:tab w:val="center" w:pos="11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F30" w:rsidRPr="009358AF" w:rsidRDefault="00113F78" w:rsidP="00113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11550</w:t>
            </w:r>
          </w:p>
        </w:tc>
      </w:tr>
      <w:tr w:rsidR="00EF4F3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3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113F78" w:rsidP="001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F30" w:rsidRPr="009358AF" w:rsidRDefault="00113F78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14962</w:t>
            </w:r>
          </w:p>
        </w:tc>
      </w:tr>
      <w:tr w:rsidR="00EF4F30" w:rsidTr="002F5770">
        <w:trPr>
          <w:trHeight w:val="1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58A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C141DE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41DE">
              <w:rPr>
                <w:rFonts w:ascii="Times New Roman" w:eastAsia="Calibri" w:hAnsi="Times New Roman" w:cs="Times New Roman"/>
                <w:b/>
              </w:rPr>
              <w:t>1 месяц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0,83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EF4F30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F30" w:rsidRPr="009358AF" w:rsidRDefault="00113F78" w:rsidP="00113F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750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4F30" w:rsidRPr="00C141DE" w:rsidRDefault="00113F78" w:rsidP="009B30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18675</w:t>
            </w:r>
          </w:p>
        </w:tc>
      </w:tr>
    </w:tbl>
    <w:p w:rsidR="009B30C3" w:rsidRDefault="00E96FAB" w:rsidP="00C912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73649E" w:rsidRPr="00FB75F9" w:rsidRDefault="009B30C3" w:rsidP="002F5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5F9">
        <w:rPr>
          <w:rFonts w:ascii="Times New Roman" w:eastAsia="Calibri" w:hAnsi="Times New Roman" w:cs="Times New Roman"/>
          <w:b/>
          <w:sz w:val="28"/>
          <w:szCs w:val="28"/>
        </w:rPr>
        <w:t>Адресная программа стендов</w:t>
      </w:r>
    </w:p>
    <w:p w:rsidR="00345CAE" w:rsidRPr="00FB75F9" w:rsidRDefault="009B30C3" w:rsidP="002F5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5F9">
        <w:rPr>
          <w:rFonts w:ascii="Times New Roman" w:eastAsia="Calibri" w:hAnsi="Times New Roman" w:cs="Times New Roman"/>
          <w:b/>
          <w:sz w:val="28"/>
          <w:szCs w:val="28"/>
        </w:rPr>
        <w:t>у подъездов жилых домов в г. Сочи</w:t>
      </w:r>
    </w:p>
    <w:tbl>
      <w:tblPr>
        <w:tblW w:w="9488" w:type="dxa"/>
        <w:jc w:val="center"/>
        <w:tblLook w:val="04A0" w:firstRow="1" w:lastRow="0" w:firstColumn="1" w:lastColumn="0" w:noHBand="0" w:noVBand="1"/>
      </w:tblPr>
      <w:tblGrid>
        <w:gridCol w:w="514"/>
        <w:gridCol w:w="2896"/>
        <w:gridCol w:w="134"/>
        <w:gridCol w:w="1564"/>
        <w:gridCol w:w="118"/>
        <w:gridCol w:w="1448"/>
        <w:gridCol w:w="1248"/>
        <w:gridCol w:w="1566"/>
      </w:tblGrid>
      <w:tr w:rsidR="00113F78" w:rsidRPr="00113F78" w:rsidTr="00BE2ECB">
        <w:trPr>
          <w:trHeight w:val="840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№1-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 xml:space="preserve"> (мкрн. 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аречный)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Гагарина, Красноармейская, Цветной бульвар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Цветной бульвар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750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№2-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 xml:space="preserve"> (мкрн. 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аречный)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Гагарина, Красноармейская, Цветной бульвар, Чайковского,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Гагарина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13Б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Красноармейская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810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№3-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 xml:space="preserve"> (мкрн. 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аречный)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Новоселов, Чайковского, Цветной бульвар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Новоселов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Новоселов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Новоселов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Новоселов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Цветной бульвар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885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№4-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 xml:space="preserve"> (мкрн. </w:t>
            </w:r>
            <w:r w:rsidRPr="00113F78">
              <w:rPr>
                <w:rFonts w:ascii="CyryllicOld-New" w:eastAsia="Times New Roman" w:hAnsi="CyryllicOld-New" w:cs="Arial"/>
                <w:b/>
                <w:bCs/>
                <w:color w:val="008000"/>
                <w:sz w:val="28"/>
                <w:szCs w:val="28"/>
              </w:rPr>
              <w:t>З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аречный)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Красноармейская, Чайковского, Гагарина, Пирогова, Полтавская, Виноградная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Красноармейская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Чайковского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Гагарина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Цюрупы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Цюрупы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Гуковский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Пирогова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Полтавская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19/6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Виноградная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224/9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1050"/>
          <w:jc w:val="center"/>
        </w:trPr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№1-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Ц (мкрн. Центральный)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Островского, Карла Либкнехта, Роз, Конституции СССР, Парковая, Навагинская, Воровского, Горького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Карла Либкнехта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Конституции СССР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Конституции СССР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Конституции СССР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Конституции СССР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Навагинская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Навагинская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Воровского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Воровского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Воровского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Воровского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Воровского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9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№1-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А (мкрн. Ареда, Завокзальный)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Чебрикова, Невская, Альпийская, пер. Трунова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42/1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Невская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Туапсинская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Туапсинская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13F7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Альпийская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пер. Трунова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пер. Трунова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пер. Трунова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пер. Грузинский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705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№2-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 xml:space="preserve">А (мкрн. Ареда) </w:t>
            </w:r>
            <w:r w:rsidRPr="00113F78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113F78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 xml:space="preserve"> </w:t>
            </w:r>
            <w:r w:rsidRPr="00113F7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Дагомысская, переулок Дагомысский, Чебрикова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8А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Дагомысская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переулок Дагомысский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переулок Дагомысский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переулок Дагомысский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переулок Дагомысский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переулок Дагомысский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 xml:space="preserve">Чебрикова 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Чебрикова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48/1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Чебрикова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48/2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113F78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9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№1-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Д (мкрн. Донская)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Донская, переулок Строительный (нечетная сторона)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29Б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Строительный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750"/>
          <w:jc w:val="center"/>
        </w:trPr>
        <w:tc>
          <w:tcPr>
            <w:tcW w:w="9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Участок №2-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  <w:t>Д (мкрн. Донская)</w:t>
            </w:r>
            <w:r w:rsidRPr="00113F78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113F78">
              <w:rPr>
                <w:rFonts w:ascii="Arial" w:eastAsia="Times New Roman" w:hAnsi="Arial" w:cs="Arial"/>
                <w:sz w:val="24"/>
                <w:szCs w:val="24"/>
              </w:rPr>
              <w:t>ул. Донская, переулок Донской, Чехова (четная сторона)</w:t>
            </w:r>
          </w:p>
        </w:tc>
      </w:tr>
      <w:tr w:rsidR="00113F78" w:rsidRPr="00113F78" w:rsidTr="00BE2ECB">
        <w:trPr>
          <w:trHeight w:val="76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улицы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Номер дома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Кол-во стендов (подъездов)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 этажей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Донская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Донской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Донской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переулок 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52А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0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Чехова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13F78" w:rsidRPr="00113F78" w:rsidTr="00BE2ECB">
        <w:trPr>
          <w:trHeight w:val="31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13F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13F78" w:rsidRPr="00113F78" w:rsidTr="00BE2ECB">
        <w:trPr>
          <w:trHeight w:val="33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113F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общее: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13F78" w:rsidRPr="00113F78" w:rsidRDefault="00113F78" w:rsidP="00BE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13F78" w:rsidRPr="00113F78" w:rsidRDefault="00113F78" w:rsidP="00113F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13F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F84D7E" w:rsidRPr="00F84D7E" w:rsidRDefault="00F84D7E" w:rsidP="00994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0CE1" w:rsidRPr="00F84D7E" w:rsidRDefault="00E00CE1" w:rsidP="00F84D7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00CE1" w:rsidRPr="00F84D7E" w:rsidSect="002F5770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B5" w:rsidRDefault="00E564B5" w:rsidP="00ED1CE9">
      <w:pPr>
        <w:spacing w:after="0" w:line="240" w:lineRule="auto"/>
      </w:pPr>
      <w:r>
        <w:separator/>
      </w:r>
    </w:p>
  </w:endnote>
  <w:endnote w:type="continuationSeparator" w:id="0">
    <w:p w:rsidR="00E564B5" w:rsidRDefault="00E564B5" w:rsidP="00ED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yllicOld-New">
    <w:altName w:val="Candara"/>
    <w:charset w:val="CC"/>
    <w:family w:val="auto"/>
    <w:pitch w:val="variable"/>
    <w:sig w:usb0="00000001" w:usb1="00000000" w:usb2="00000000" w:usb3="00000000" w:csb0="000001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B5" w:rsidRDefault="00E564B5" w:rsidP="00ED1CE9">
      <w:pPr>
        <w:spacing w:after="0" w:line="240" w:lineRule="auto"/>
      </w:pPr>
      <w:r>
        <w:separator/>
      </w:r>
    </w:p>
  </w:footnote>
  <w:footnote w:type="continuationSeparator" w:id="0">
    <w:p w:rsidR="00E564B5" w:rsidRDefault="00E564B5" w:rsidP="00ED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B6BC1"/>
    <w:multiLevelType w:val="hybridMultilevel"/>
    <w:tmpl w:val="AC9C52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E"/>
    <w:rsid w:val="00023453"/>
    <w:rsid w:val="000819DB"/>
    <w:rsid w:val="00096766"/>
    <w:rsid w:val="00113EE9"/>
    <w:rsid w:val="00113F78"/>
    <w:rsid w:val="001471FD"/>
    <w:rsid w:val="001D01A7"/>
    <w:rsid w:val="00206853"/>
    <w:rsid w:val="00236654"/>
    <w:rsid w:val="002F4741"/>
    <w:rsid w:val="002F5770"/>
    <w:rsid w:val="00302E3A"/>
    <w:rsid w:val="00345CAE"/>
    <w:rsid w:val="00386553"/>
    <w:rsid w:val="00423024"/>
    <w:rsid w:val="004817A0"/>
    <w:rsid w:val="00493B10"/>
    <w:rsid w:val="004D219B"/>
    <w:rsid w:val="004D5881"/>
    <w:rsid w:val="004E48D8"/>
    <w:rsid w:val="005201F4"/>
    <w:rsid w:val="0059664A"/>
    <w:rsid w:val="005D47B7"/>
    <w:rsid w:val="0063752E"/>
    <w:rsid w:val="006878EF"/>
    <w:rsid w:val="006B0F98"/>
    <w:rsid w:val="006F2B0E"/>
    <w:rsid w:val="0073649E"/>
    <w:rsid w:val="00772062"/>
    <w:rsid w:val="007B5BCB"/>
    <w:rsid w:val="007D3143"/>
    <w:rsid w:val="00824CAD"/>
    <w:rsid w:val="008308E3"/>
    <w:rsid w:val="00861005"/>
    <w:rsid w:val="0086450D"/>
    <w:rsid w:val="008727C0"/>
    <w:rsid w:val="00896244"/>
    <w:rsid w:val="008B3450"/>
    <w:rsid w:val="009358AF"/>
    <w:rsid w:val="00962FBB"/>
    <w:rsid w:val="009779B5"/>
    <w:rsid w:val="009943A4"/>
    <w:rsid w:val="009A0DC2"/>
    <w:rsid w:val="009B30C3"/>
    <w:rsid w:val="00A14F92"/>
    <w:rsid w:val="00A43EE9"/>
    <w:rsid w:val="00A550DD"/>
    <w:rsid w:val="00AC4FCE"/>
    <w:rsid w:val="00AC72F1"/>
    <w:rsid w:val="00B25B92"/>
    <w:rsid w:val="00B35FF5"/>
    <w:rsid w:val="00B5536D"/>
    <w:rsid w:val="00BC515B"/>
    <w:rsid w:val="00BE2ECB"/>
    <w:rsid w:val="00C0144D"/>
    <w:rsid w:val="00C141DE"/>
    <w:rsid w:val="00C628D5"/>
    <w:rsid w:val="00C711CF"/>
    <w:rsid w:val="00C91225"/>
    <w:rsid w:val="00C91A7C"/>
    <w:rsid w:val="00D16478"/>
    <w:rsid w:val="00D17494"/>
    <w:rsid w:val="00D7139C"/>
    <w:rsid w:val="00D826AD"/>
    <w:rsid w:val="00DA5002"/>
    <w:rsid w:val="00DE21AD"/>
    <w:rsid w:val="00DE6EF0"/>
    <w:rsid w:val="00E00CE1"/>
    <w:rsid w:val="00E35D9E"/>
    <w:rsid w:val="00E537BE"/>
    <w:rsid w:val="00E564B5"/>
    <w:rsid w:val="00E87909"/>
    <w:rsid w:val="00E96FAB"/>
    <w:rsid w:val="00ED1CE9"/>
    <w:rsid w:val="00EF4F30"/>
    <w:rsid w:val="00EF5B25"/>
    <w:rsid w:val="00EF608C"/>
    <w:rsid w:val="00F300B8"/>
    <w:rsid w:val="00F35BE4"/>
    <w:rsid w:val="00F5563B"/>
    <w:rsid w:val="00F84D7E"/>
    <w:rsid w:val="00FB226B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C3201-DB49-471D-B3BB-8D4A18F2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6A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826A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826AD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826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E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B5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ED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CE9"/>
  </w:style>
  <w:style w:type="paragraph" w:styleId="ab">
    <w:name w:val="List Paragraph"/>
    <w:basedOn w:val="a"/>
    <w:uiPriority w:val="34"/>
    <w:qFormat/>
    <w:rsid w:val="002F57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6F2B0E"/>
    <w:rPr>
      <w:color w:val="800080"/>
      <w:u w:val="single"/>
    </w:rPr>
  </w:style>
  <w:style w:type="paragraph" w:customStyle="1" w:styleId="xl67">
    <w:name w:val="xl67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a"/>
    <w:rsid w:val="006F2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6F2B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6F2B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6F2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FB75F9"/>
    <w:pPr>
      <w:spacing w:before="100" w:beforeAutospacing="1" w:after="100" w:afterAutospacing="1" w:line="240" w:lineRule="auto"/>
    </w:pPr>
    <w:rPr>
      <w:rFonts w:ascii="CyryllicOld-New" w:eastAsia="Times New Roman" w:hAnsi="CyryllicOld-New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B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FB75F9"/>
    <w:pPr>
      <w:spacing w:before="100" w:beforeAutospacing="1" w:after="100" w:afterAutospacing="1" w:line="240" w:lineRule="auto"/>
    </w:pPr>
    <w:rPr>
      <w:rFonts w:ascii="CyryllicOld-New" w:eastAsia="Times New Roman" w:hAnsi="CyryllicOld-New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FB75F9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FB7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B75F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FB7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eklama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088B-1BCF-4775-A35A-810DA510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CT</cp:lastModifiedBy>
  <cp:revision>3</cp:revision>
  <cp:lastPrinted>2016-04-08T11:38:00Z</cp:lastPrinted>
  <dcterms:created xsi:type="dcterms:W3CDTF">2016-05-24T07:26:00Z</dcterms:created>
  <dcterms:modified xsi:type="dcterms:W3CDTF">2016-05-24T07:26:00Z</dcterms:modified>
</cp:coreProperties>
</file>