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D" w:rsidRPr="0023161D" w:rsidRDefault="0023161D" w:rsidP="0023161D">
      <w:pPr>
        <w:jc w:val="center"/>
        <w:rPr>
          <w:b/>
          <w:sz w:val="28"/>
          <w:szCs w:val="28"/>
        </w:rPr>
      </w:pPr>
      <w:r w:rsidRPr="0023161D">
        <w:rPr>
          <w:b/>
          <w:sz w:val="28"/>
          <w:szCs w:val="28"/>
        </w:rPr>
        <w:t>Технические требования к баннерам:</w:t>
      </w:r>
    </w:p>
    <w:p w:rsidR="0023161D" w:rsidRPr="0023161D" w:rsidRDefault="0023161D" w:rsidP="0023161D">
      <w:pPr>
        <w:rPr>
          <w:sz w:val="28"/>
          <w:szCs w:val="28"/>
        </w:rPr>
      </w:pPr>
    </w:p>
    <w:p w:rsidR="0023161D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 xml:space="preserve">- допустимые форматы баннеров: </w:t>
      </w:r>
      <w:proofErr w:type="spellStart"/>
      <w:r w:rsidRPr="0023161D">
        <w:rPr>
          <w:sz w:val="28"/>
          <w:szCs w:val="28"/>
        </w:rPr>
        <w:t>jpg</w:t>
      </w:r>
      <w:proofErr w:type="spellEnd"/>
      <w:r w:rsidRPr="0023161D">
        <w:rPr>
          <w:sz w:val="28"/>
          <w:szCs w:val="28"/>
        </w:rPr>
        <w:t xml:space="preserve">, </w:t>
      </w:r>
      <w:proofErr w:type="spellStart"/>
      <w:r w:rsidRPr="0023161D">
        <w:rPr>
          <w:sz w:val="28"/>
          <w:szCs w:val="28"/>
        </w:rPr>
        <w:t>gif</w:t>
      </w:r>
      <w:proofErr w:type="spellEnd"/>
      <w:r w:rsidRPr="0023161D">
        <w:rPr>
          <w:sz w:val="28"/>
          <w:szCs w:val="28"/>
        </w:rPr>
        <w:t xml:space="preserve">, </w:t>
      </w:r>
      <w:proofErr w:type="spellStart"/>
      <w:r w:rsidRPr="0023161D">
        <w:rPr>
          <w:sz w:val="28"/>
          <w:szCs w:val="28"/>
        </w:rPr>
        <w:t>png</w:t>
      </w:r>
      <w:proofErr w:type="spellEnd"/>
      <w:r w:rsidRPr="0023161D">
        <w:rPr>
          <w:sz w:val="28"/>
          <w:szCs w:val="28"/>
        </w:rPr>
        <w:t xml:space="preserve">, </w:t>
      </w:r>
      <w:proofErr w:type="spellStart"/>
      <w:r w:rsidRPr="0023161D">
        <w:rPr>
          <w:sz w:val="28"/>
          <w:szCs w:val="28"/>
        </w:rPr>
        <w:t>swf</w:t>
      </w:r>
      <w:proofErr w:type="spellEnd"/>
      <w:r w:rsidRPr="0023161D">
        <w:rPr>
          <w:sz w:val="28"/>
          <w:szCs w:val="28"/>
        </w:rPr>
        <w:t>;</w:t>
      </w:r>
    </w:p>
    <w:p w:rsidR="0023161D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>- ширина и высота баннера должны точно соответствовать размерам рекламного места, т</w:t>
      </w:r>
      <w:proofErr w:type="gramStart"/>
      <w:r w:rsidRPr="0023161D">
        <w:rPr>
          <w:sz w:val="28"/>
          <w:szCs w:val="28"/>
        </w:rPr>
        <w:t>.е</w:t>
      </w:r>
      <w:proofErr w:type="gramEnd"/>
      <w:r w:rsidRPr="0023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примеру </w:t>
      </w:r>
      <w:r w:rsidRPr="0023161D">
        <w:rPr>
          <w:sz w:val="28"/>
          <w:szCs w:val="28"/>
        </w:rPr>
        <w:t xml:space="preserve">1000x110 </w:t>
      </w:r>
      <w:proofErr w:type="spellStart"/>
      <w:r w:rsidRPr="0023161D">
        <w:rPr>
          <w:sz w:val="28"/>
          <w:szCs w:val="28"/>
        </w:rPr>
        <w:t>px</w:t>
      </w:r>
      <w:proofErr w:type="spellEnd"/>
      <w:r w:rsidRPr="0023161D">
        <w:rPr>
          <w:sz w:val="28"/>
          <w:szCs w:val="28"/>
        </w:rPr>
        <w:t>;</w:t>
      </w:r>
    </w:p>
    <w:p w:rsidR="0023161D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>- размер фай</w:t>
      </w:r>
      <w:r>
        <w:rPr>
          <w:sz w:val="28"/>
          <w:szCs w:val="28"/>
        </w:rPr>
        <w:t>ла баннера не должен превышать 10</w:t>
      </w:r>
      <w:r w:rsidRPr="0023161D">
        <w:rPr>
          <w:sz w:val="28"/>
          <w:szCs w:val="28"/>
        </w:rPr>
        <w:t>0 Кб;</w:t>
      </w:r>
    </w:p>
    <w:p w:rsidR="0023161D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>- названия файлов должны содержать только цифры или буквы английского алфавита, или символ подчёркивания, и не должны содержать русских букв, пробелов, кавычек, тире и специальных символов;</w:t>
      </w:r>
    </w:p>
    <w:p w:rsidR="0023161D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>- для графических баннеров в изображениях должна использоваться цветовая модель RGB;</w:t>
      </w:r>
    </w:p>
    <w:p w:rsidR="00C32F13" w:rsidRPr="0023161D" w:rsidRDefault="0023161D" w:rsidP="0023161D">
      <w:pPr>
        <w:rPr>
          <w:sz w:val="28"/>
          <w:szCs w:val="28"/>
        </w:rPr>
      </w:pPr>
      <w:r w:rsidRPr="0023161D">
        <w:rPr>
          <w:sz w:val="28"/>
          <w:szCs w:val="28"/>
        </w:rPr>
        <w:t xml:space="preserve">- переход по ссылке в flash-баннерах должен осуществляться при помощи элемента </w:t>
      </w:r>
      <w:proofErr w:type="spellStart"/>
      <w:r w:rsidRPr="0023161D">
        <w:rPr>
          <w:sz w:val="28"/>
          <w:szCs w:val="28"/>
        </w:rPr>
        <w:t>button</w:t>
      </w:r>
      <w:proofErr w:type="spellEnd"/>
      <w:r w:rsidRPr="0023161D">
        <w:rPr>
          <w:sz w:val="28"/>
          <w:szCs w:val="28"/>
        </w:rPr>
        <w:t xml:space="preserve">. В коде кнопки должно быть прописано: </w:t>
      </w:r>
      <w:proofErr w:type="spellStart"/>
      <w:r w:rsidRPr="0023161D">
        <w:rPr>
          <w:sz w:val="28"/>
          <w:szCs w:val="28"/>
        </w:rPr>
        <w:t>on</w:t>
      </w:r>
      <w:proofErr w:type="spellEnd"/>
      <w:r w:rsidRPr="0023161D">
        <w:rPr>
          <w:sz w:val="28"/>
          <w:szCs w:val="28"/>
        </w:rPr>
        <w:t xml:space="preserve"> (</w:t>
      </w:r>
      <w:proofErr w:type="spellStart"/>
      <w:r w:rsidRPr="0023161D">
        <w:rPr>
          <w:sz w:val="28"/>
          <w:szCs w:val="28"/>
        </w:rPr>
        <w:t>release</w:t>
      </w:r>
      <w:proofErr w:type="spellEnd"/>
      <w:r w:rsidRPr="0023161D">
        <w:rPr>
          <w:sz w:val="28"/>
          <w:szCs w:val="28"/>
        </w:rPr>
        <w:t>) {</w:t>
      </w:r>
      <w:proofErr w:type="spellStart"/>
      <w:r w:rsidRPr="0023161D">
        <w:rPr>
          <w:sz w:val="28"/>
          <w:szCs w:val="28"/>
        </w:rPr>
        <w:t>getURL</w:t>
      </w:r>
      <w:proofErr w:type="spellEnd"/>
      <w:r w:rsidRPr="0023161D">
        <w:rPr>
          <w:sz w:val="28"/>
          <w:szCs w:val="28"/>
        </w:rPr>
        <w:t>(_root.link1, "</w:t>
      </w:r>
      <w:proofErr w:type="spellStart"/>
      <w:r w:rsidRPr="0023161D">
        <w:rPr>
          <w:sz w:val="28"/>
          <w:szCs w:val="28"/>
        </w:rPr>
        <w:t>_blank</w:t>
      </w:r>
      <w:proofErr w:type="spellEnd"/>
      <w:r w:rsidRPr="0023161D">
        <w:rPr>
          <w:sz w:val="28"/>
          <w:szCs w:val="28"/>
        </w:rPr>
        <w:t>");}</w:t>
      </w:r>
    </w:p>
    <w:sectPr w:rsidR="00C32F13" w:rsidRPr="0023161D" w:rsidSect="001564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161D"/>
    <w:rsid w:val="0015641F"/>
    <w:rsid w:val="002125AE"/>
    <w:rsid w:val="0023161D"/>
    <w:rsid w:val="004F6ACB"/>
    <w:rsid w:val="00C3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2016-03-02T14:28:00Z</dcterms:created>
  <dcterms:modified xsi:type="dcterms:W3CDTF">2016-03-02T14:30:00Z</dcterms:modified>
</cp:coreProperties>
</file>